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100C" w14:textId="77777777" w:rsidR="0090564F" w:rsidRPr="00B97C2A" w:rsidRDefault="0090564F" w:rsidP="0090564F">
      <w:pPr>
        <w:spacing w:after="0" w:line="240" w:lineRule="auto"/>
        <w:rPr>
          <w:color w:val="000000" w:themeColor="text1"/>
          <w:sz w:val="20"/>
          <w:szCs w:val="20"/>
        </w:rPr>
      </w:pPr>
      <w:r w:rsidRPr="00B97C2A">
        <w:rPr>
          <w:b/>
          <w:color w:val="538135" w:themeColor="accent6" w:themeShade="BF"/>
          <w:sz w:val="32"/>
          <w:szCs w:val="32"/>
        </w:rPr>
        <w:t>GRAPHIC DESIGNER</w:t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color w:val="000000" w:themeColor="text1"/>
          <w:sz w:val="20"/>
          <w:szCs w:val="20"/>
        </w:rPr>
        <w:tab/>
      </w:r>
      <w:r w:rsidRPr="00B97C2A">
        <w:rPr>
          <w:b/>
          <w:color w:val="538135" w:themeColor="accent6" w:themeShade="BF"/>
          <w:sz w:val="32"/>
          <w:szCs w:val="32"/>
        </w:rPr>
        <w:t>Christopher A. Jones</w:t>
      </w:r>
    </w:p>
    <w:p w14:paraId="06CC680A" w14:textId="77777777" w:rsidR="0090564F" w:rsidRDefault="0090564F" w:rsidP="0090564F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hyperlink r:id="rId5" w:history="1">
        <w:r w:rsidRPr="005A2545">
          <w:rPr>
            <w:rStyle w:val="Hyperlink"/>
            <w:sz w:val="20"/>
            <w:szCs w:val="20"/>
          </w:rPr>
          <w:t>bassjones478@gmail.com</w:t>
        </w:r>
      </w:hyperlink>
    </w:p>
    <w:p w14:paraId="6AC00CA4" w14:textId="77777777" w:rsidR="0090564F" w:rsidRDefault="0090564F" w:rsidP="0090564F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(510) 206-5308</w:t>
      </w:r>
    </w:p>
    <w:p w14:paraId="64B1D494" w14:textId="77777777" w:rsidR="0090564F" w:rsidRDefault="0090564F" w:rsidP="0090564F">
      <w:pPr>
        <w:spacing w:after="0" w:line="240" w:lineRule="auto"/>
        <w:ind w:left="5760" w:firstLine="288"/>
        <w:jc w:val="right"/>
        <w:rPr>
          <w:sz w:val="20"/>
          <w:szCs w:val="20"/>
        </w:rPr>
      </w:pPr>
      <w:hyperlink r:id="rId6" w:history="1">
        <w:r w:rsidRPr="00EB01EA">
          <w:rPr>
            <w:rStyle w:val="Hyperlink"/>
            <w:sz w:val="20"/>
            <w:szCs w:val="20"/>
          </w:rPr>
          <w:t>www.christopher-a-jones.com</w:t>
        </w:r>
      </w:hyperlink>
    </w:p>
    <w:p w14:paraId="15352C47" w14:textId="77777777" w:rsidR="0090564F" w:rsidRDefault="0090564F" w:rsidP="0090564F">
      <w:pPr>
        <w:spacing w:after="0" w:line="240" w:lineRule="auto"/>
        <w:ind w:left="5760" w:firstLine="288"/>
        <w:jc w:val="right"/>
        <w:rPr>
          <w:color w:val="000000" w:themeColor="text1"/>
          <w:sz w:val="20"/>
          <w:szCs w:val="20"/>
        </w:rPr>
      </w:pPr>
    </w:p>
    <w:p w14:paraId="33F05298" w14:textId="77777777" w:rsidR="0090564F" w:rsidRDefault="0090564F" w:rsidP="0090564F">
      <w:p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>
        <w:rPr>
          <w:b/>
          <w:color w:val="538135" w:themeColor="accent6" w:themeShade="BF"/>
          <w:sz w:val="20"/>
          <w:szCs w:val="20"/>
        </w:rPr>
        <w:t>SUMMARY</w:t>
      </w:r>
    </w:p>
    <w:p w14:paraId="259D70E7" w14:textId="700B630F" w:rsidR="0090564F" w:rsidRDefault="0090564F" w:rsidP="0090564F">
      <w:pPr>
        <w:spacing w:after="0" w:line="240" w:lineRule="auto"/>
        <w:rPr>
          <w:sz w:val="20"/>
          <w:szCs w:val="20"/>
        </w:rPr>
      </w:pPr>
      <w:r w:rsidRPr="00505D0A">
        <w:rPr>
          <w:sz w:val="20"/>
          <w:szCs w:val="20"/>
        </w:rPr>
        <w:t>As a graphic designer, I've been a</w:t>
      </w:r>
      <w:r>
        <w:rPr>
          <w:sz w:val="20"/>
          <w:szCs w:val="20"/>
        </w:rPr>
        <w:t xml:space="preserve">n integral </w:t>
      </w:r>
      <w:r w:rsidRPr="00505D0A">
        <w:rPr>
          <w:sz w:val="20"/>
          <w:szCs w:val="20"/>
        </w:rPr>
        <w:t>part of</w:t>
      </w:r>
      <w:r>
        <w:rPr>
          <w:sz w:val="20"/>
          <w:szCs w:val="20"/>
        </w:rPr>
        <w:t xml:space="preserve"> </w:t>
      </w:r>
      <w:r w:rsidRPr="00505D0A">
        <w:rPr>
          <w:sz w:val="20"/>
          <w:szCs w:val="20"/>
        </w:rPr>
        <w:t>projects for clients ranging from</w:t>
      </w:r>
      <w:r>
        <w:rPr>
          <w:sz w:val="20"/>
          <w:szCs w:val="20"/>
        </w:rPr>
        <w:t xml:space="preserve"> major cable television providers and mental health organizations to</w:t>
      </w:r>
      <w:r w:rsidRPr="00505D0A">
        <w:rPr>
          <w:sz w:val="20"/>
          <w:szCs w:val="20"/>
        </w:rPr>
        <w:t xml:space="preserve"> dance instructors and musician</w:t>
      </w:r>
      <w:r>
        <w:rPr>
          <w:sz w:val="20"/>
          <w:szCs w:val="20"/>
        </w:rPr>
        <w:t>s</w:t>
      </w:r>
      <w:r w:rsidRPr="00505D0A">
        <w:rPr>
          <w:sz w:val="20"/>
          <w:szCs w:val="20"/>
        </w:rPr>
        <w:t>. I take great pride in providing top-quality, imaginative design work with quick turnarounds, helping forge my client's concepts and visions into concrete and visually engaging design</w:t>
      </w:r>
      <w:r>
        <w:rPr>
          <w:sz w:val="20"/>
          <w:szCs w:val="20"/>
        </w:rPr>
        <w:t xml:space="preserve"> work. My career experience has</w:t>
      </w:r>
      <w:r w:rsidRPr="00505D0A">
        <w:rPr>
          <w:sz w:val="20"/>
          <w:szCs w:val="20"/>
        </w:rPr>
        <w:t xml:space="preserve"> </w:t>
      </w:r>
      <w:r>
        <w:rPr>
          <w:sz w:val="20"/>
          <w:szCs w:val="20"/>
        </w:rPr>
        <w:t>shaped</w:t>
      </w:r>
      <w:r w:rsidRPr="00505D0A">
        <w:rPr>
          <w:sz w:val="20"/>
          <w:szCs w:val="20"/>
        </w:rPr>
        <w:t xml:space="preserve"> my ability to simultaneously balance multiple accounts, deadlines, and personalitie</w:t>
      </w:r>
      <w:r>
        <w:rPr>
          <w:sz w:val="20"/>
          <w:szCs w:val="20"/>
        </w:rPr>
        <w:t>s</w:t>
      </w:r>
      <w:r w:rsidRPr="00505D0A">
        <w:rPr>
          <w:sz w:val="20"/>
          <w:szCs w:val="20"/>
        </w:rPr>
        <w:t xml:space="preserve">. Working </w:t>
      </w:r>
      <w:r>
        <w:rPr>
          <w:sz w:val="20"/>
          <w:szCs w:val="20"/>
        </w:rPr>
        <w:t>in</w:t>
      </w:r>
      <w:r w:rsidRPr="00505D0A">
        <w:rPr>
          <w:sz w:val="20"/>
          <w:szCs w:val="20"/>
        </w:rPr>
        <w:t xml:space="preserve"> both corporate and creative </w:t>
      </w:r>
      <w:r>
        <w:rPr>
          <w:sz w:val="20"/>
          <w:szCs w:val="20"/>
        </w:rPr>
        <w:t>spaces</w:t>
      </w:r>
      <w:r w:rsidRPr="00505D0A">
        <w:rPr>
          <w:sz w:val="20"/>
          <w:szCs w:val="20"/>
        </w:rPr>
        <w:t xml:space="preserve"> has allowed me to flex my creative muscles and continues to challenge me to </w:t>
      </w:r>
      <w:r>
        <w:rPr>
          <w:sz w:val="20"/>
          <w:szCs w:val="20"/>
        </w:rPr>
        <w:t>provide w</w:t>
      </w:r>
      <w:r w:rsidRPr="00505D0A">
        <w:rPr>
          <w:sz w:val="20"/>
          <w:szCs w:val="20"/>
        </w:rPr>
        <w:t>ork that enables all my clients to stand out from the crowd.</w:t>
      </w:r>
    </w:p>
    <w:p w14:paraId="24012609" w14:textId="77777777" w:rsidR="0090564F" w:rsidRDefault="0090564F" w:rsidP="0090564F">
      <w:pPr>
        <w:spacing w:after="0" w:line="240" w:lineRule="auto"/>
        <w:rPr>
          <w:sz w:val="20"/>
          <w:szCs w:val="20"/>
        </w:rPr>
      </w:pPr>
    </w:p>
    <w:p w14:paraId="5B1CF21F" w14:textId="77777777" w:rsidR="0090564F" w:rsidRDefault="0090564F" w:rsidP="0090564F">
      <w:p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 w:rsidRPr="00963C5D">
        <w:rPr>
          <w:b/>
          <w:color w:val="538135" w:themeColor="accent6" w:themeShade="BF"/>
          <w:sz w:val="20"/>
          <w:szCs w:val="20"/>
        </w:rPr>
        <w:t>PROFESSIONAL EXPERIENCE</w:t>
      </w:r>
    </w:p>
    <w:p w14:paraId="00817AB7" w14:textId="77777777" w:rsidR="0090564F" w:rsidRDefault="0090564F" w:rsidP="0090564F">
      <w:pPr>
        <w:spacing w:after="0" w:line="240" w:lineRule="auto"/>
        <w:rPr>
          <w:color w:val="000000" w:themeColor="text1"/>
          <w:sz w:val="20"/>
          <w:szCs w:val="20"/>
        </w:rPr>
      </w:pPr>
      <w:r w:rsidRPr="005F3BE0">
        <w:rPr>
          <w:b/>
          <w:i/>
          <w:color w:val="000000" w:themeColor="text1"/>
          <w:sz w:val="20"/>
          <w:szCs w:val="20"/>
        </w:rPr>
        <w:t>Freelance Graphic Designer</w:t>
      </w:r>
      <w:r>
        <w:rPr>
          <w:color w:val="000000" w:themeColor="text1"/>
          <w:sz w:val="20"/>
          <w:szCs w:val="20"/>
        </w:rPr>
        <w:t xml:space="preserve"> | </w:t>
      </w:r>
      <w:r w:rsidRPr="003930E3">
        <w:rPr>
          <w:color w:val="000000" w:themeColor="text1"/>
          <w:sz w:val="20"/>
          <w:szCs w:val="20"/>
        </w:rPr>
        <w:t xml:space="preserve">Downingtown, </w:t>
      </w:r>
      <w:r>
        <w:rPr>
          <w:color w:val="000000" w:themeColor="text1"/>
          <w:sz w:val="20"/>
          <w:szCs w:val="20"/>
        </w:rPr>
        <w:t>PA | June 2000 - Present</w:t>
      </w:r>
    </w:p>
    <w:p w14:paraId="024D5DBB" w14:textId="77777777" w:rsidR="0090564F" w:rsidRDefault="0090564F" w:rsidP="0090564F">
      <w:pPr>
        <w:spacing w:after="0" w:line="240" w:lineRule="auto"/>
        <w:rPr>
          <w:i/>
          <w:color w:val="000000" w:themeColor="text1"/>
          <w:sz w:val="20"/>
          <w:szCs w:val="20"/>
        </w:rPr>
      </w:pPr>
      <w:r w:rsidRPr="00557C3D">
        <w:rPr>
          <w:i/>
          <w:color w:val="000000" w:themeColor="text1"/>
          <w:sz w:val="20"/>
          <w:szCs w:val="20"/>
        </w:rPr>
        <w:t xml:space="preserve">Responsible for conceptualization, organization and production of web and print designs using Adobe Creative Suite and Microsoft Office </w:t>
      </w:r>
      <w:r>
        <w:rPr>
          <w:i/>
          <w:color w:val="000000" w:themeColor="text1"/>
          <w:sz w:val="20"/>
          <w:szCs w:val="20"/>
        </w:rPr>
        <w:t>applications. Foster recurring client base</w:t>
      </w:r>
      <w:r w:rsidRPr="00557C3D">
        <w:rPr>
          <w:i/>
          <w:color w:val="000000" w:themeColor="text1"/>
          <w:sz w:val="20"/>
          <w:szCs w:val="20"/>
        </w:rPr>
        <w:t>, budge</w:t>
      </w:r>
      <w:r>
        <w:rPr>
          <w:i/>
          <w:color w:val="000000" w:themeColor="text1"/>
          <w:sz w:val="20"/>
          <w:szCs w:val="20"/>
        </w:rPr>
        <w:t>t</w:t>
      </w:r>
      <w:r w:rsidRPr="00557C3D">
        <w:rPr>
          <w:i/>
          <w:color w:val="000000" w:themeColor="text1"/>
          <w:sz w:val="20"/>
          <w:szCs w:val="20"/>
        </w:rPr>
        <w:t xml:space="preserve"> and manage projects and deadlines for </w:t>
      </w:r>
      <w:r>
        <w:rPr>
          <w:i/>
          <w:color w:val="000000" w:themeColor="text1"/>
          <w:sz w:val="20"/>
          <w:szCs w:val="20"/>
        </w:rPr>
        <w:t xml:space="preserve">various </w:t>
      </w:r>
      <w:r w:rsidRPr="00557C3D">
        <w:rPr>
          <w:i/>
          <w:color w:val="000000" w:themeColor="text1"/>
          <w:sz w:val="20"/>
          <w:szCs w:val="20"/>
        </w:rPr>
        <w:t>design clients</w:t>
      </w:r>
      <w:r>
        <w:rPr>
          <w:i/>
          <w:color w:val="000000" w:themeColor="text1"/>
          <w:sz w:val="20"/>
          <w:szCs w:val="20"/>
        </w:rPr>
        <w:t>.</w:t>
      </w:r>
    </w:p>
    <w:p w14:paraId="6D117898" w14:textId="77777777" w:rsidR="0090564F" w:rsidRPr="00557C3D" w:rsidRDefault="0090564F" w:rsidP="0090564F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524C4442" w14:textId="77777777" w:rsidR="0090564F" w:rsidRPr="003930E3" w:rsidRDefault="0090564F" w:rsidP="0090564F">
      <w:pPr>
        <w:pStyle w:val="ListParagraph"/>
        <w:keepLines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Increased market presence of </w:t>
      </w:r>
      <w:proofErr w:type="spellStart"/>
      <w:r>
        <w:rPr>
          <w:color w:val="000000" w:themeColor="text1"/>
          <w:sz w:val="20"/>
          <w:szCs w:val="20"/>
        </w:rPr>
        <w:t>Ahnu</w:t>
      </w:r>
      <w:proofErr w:type="spellEnd"/>
      <w:r>
        <w:rPr>
          <w:color w:val="000000" w:themeColor="text1"/>
          <w:sz w:val="20"/>
          <w:szCs w:val="20"/>
        </w:rPr>
        <w:t xml:space="preserve"> Footwear</w:t>
      </w:r>
      <w:r w:rsidRPr="003930E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through design of on-stage and sales booth </w:t>
      </w:r>
      <w:r w:rsidRPr="003930E3">
        <w:rPr>
          <w:color w:val="000000" w:themeColor="text1"/>
          <w:sz w:val="20"/>
          <w:szCs w:val="20"/>
        </w:rPr>
        <w:t xml:space="preserve">banners </w:t>
      </w:r>
      <w:r>
        <w:rPr>
          <w:color w:val="000000" w:themeColor="text1"/>
          <w:sz w:val="20"/>
          <w:szCs w:val="20"/>
        </w:rPr>
        <w:t>used</w:t>
      </w:r>
      <w:r w:rsidRPr="003930E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during </w:t>
      </w:r>
      <w:r w:rsidRPr="002D6D85">
        <w:rPr>
          <w:i/>
          <w:color w:val="000000" w:themeColor="text1"/>
          <w:sz w:val="20"/>
          <w:szCs w:val="20"/>
        </w:rPr>
        <w:t>Michael Franti &amp; Spearhead’s</w:t>
      </w:r>
      <w:r>
        <w:rPr>
          <w:color w:val="000000" w:themeColor="text1"/>
          <w:sz w:val="20"/>
          <w:szCs w:val="20"/>
        </w:rPr>
        <w:t xml:space="preserve"> “</w:t>
      </w:r>
      <w:proofErr w:type="spellStart"/>
      <w:r>
        <w:rPr>
          <w:color w:val="000000" w:themeColor="text1"/>
          <w:sz w:val="20"/>
          <w:szCs w:val="20"/>
        </w:rPr>
        <w:t>Soulshine</w:t>
      </w:r>
      <w:proofErr w:type="spellEnd"/>
      <w:r>
        <w:rPr>
          <w:color w:val="000000" w:themeColor="text1"/>
          <w:sz w:val="20"/>
          <w:szCs w:val="20"/>
        </w:rPr>
        <w:t xml:space="preserve">” Tour </w:t>
      </w:r>
    </w:p>
    <w:p w14:paraId="52E36BD2" w14:textId="77777777" w:rsidR="0090564F" w:rsidRPr="003930E3" w:rsidRDefault="0090564F" w:rsidP="0090564F">
      <w:pPr>
        <w:pStyle w:val="ListParagraph"/>
        <w:keepLines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Designed </w:t>
      </w:r>
      <w:r w:rsidRPr="003930E3">
        <w:rPr>
          <w:color w:val="000000" w:themeColor="text1"/>
          <w:sz w:val="20"/>
          <w:szCs w:val="20"/>
        </w:rPr>
        <w:t xml:space="preserve">book covers and </w:t>
      </w:r>
      <w:r>
        <w:rPr>
          <w:color w:val="000000" w:themeColor="text1"/>
          <w:sz w:val="20"/>
          <w:szCs w:val="20"/>
        </w:rPr>
        <w:t xml:space="preserve">direct-mail </w:t>
      </w:r>
      <w:r w:rsidRPr="003930E3">
        <w:rPr>
          <w:color w:val="000000" w:themeColor="text1"/>
          <w:sz w:val="20"/>
          <w:szCs w:val="20"/>
        </w:rPr>
        <w:t xml:space="preserve">brochure for nationally renowned student leadership speaker, </w:t>
      </w:r>
      <w:r>
        <w:rPr>
          <w:color w:val="000000" w:themeColor="text1"/>
          <w:sz w:val="20"/>
          <w:szCs w:val="20"/>
        </w:rPr>
        <w:br/>
      </w:r>
      <w:r w:rsidRPr="002D6D85">
        <w:rPr>
          <w:i/>
          <w:color w:val="000000" w:themeColor="text1"/>
          <w:sz w:val="20"/>
          <w:szCs w:val="20"/>
        </w:rPr>
        <w:t>Jerry Franklin Poe</w:t>
      </w:r>
      <w:r>
        <w:rPr>
          <w:color w:val="000000" w:themeColor="text1"/>
          <w:sz w:val="20"/>
          <w:szCs w:val="20"/>
        </w:rPr>
        <w:t xml:space="preserve">, to help increase visibility and target audience </w:t>
      </w:r>
      <w:proofErr w:type="gramStart"/>
      <w:r>
        <w:rPr>
          <w:color w:val="000000" w:themeColor="text1"/>
          <w:sz w:val="20"/>
          <w:szCs w:val="20"/>
        </w:rPr>
        <w:t>connection</w:t>
      </w:r>
      <w:proofErr w:type="gramEnd"/>
      <w:r>
        <w:rPr>
          <w:color w:val="000000" w:themeColor="text1"/>
          <w:sz w:val="20"/>
          <w:szCs w:val="20"/>
        </w:rPr>
        <w:t xml:space="preserve"> </w:t>
      </w:r>
    </w:p>
    <w:p w14:paraId="79AC3AF1" w14:textId="77777777" w:rsidR="0090564F" w:rsidRPr="003930E3" w:rsidRDefault="0090564F" w:rsidP="0090564F">
      <w:pPr>
        <w:pStyle w:val="ListParagraph"/>
        <w:keepLines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Facilitated art direction and design of</w:t>
      </w:r>
      <w:r w:rsidRPr="003930E3">
        <w:rPr>
          <w:color w:val="000000" w:themeColor="text1"/>
          <w:sz w:val="20"/>
          <w:szCs w:val="20"/>
        </w:rPr>
        <w:t xml:space="preserve"> promotional and merchandising materials for </w:t>
      </w:r>
      <w:r>
        <w:rPr>
          <w:color w:val="000000" w:themeColor="text1"/>
          <w:sz w:val="20"/>
          <w:szCs w:val="20"/>
        </w:rPr>
        <w:t xml:space="preserve">domestic and </w:t>
      </w:r>
      <w:r w:rsidRPr="003930E3">
        <w:rPr>
          <w:color w:val="000000" w:themeColor="text1"/>
          <w:sz w:val="20"/>
          <w:szCs w:val="20"/>
        </w:rPr>
        <w:t>intern</w:t>
      </w:r>
      <w:r>
        <w:rPr>
          <w:color w:val="000000" w:themeColor="text1"/>
          <w:sz w:val="20"/>
          <w:szCs w:val="20"/>
        </w:rPr>
        <w:t>ational sales of recording artists</w:t>
      </w:r>
      <w:r w:rsidRPr="003930E3">
        <w:rPr>
          <w:color w:val="000000" w:themeColor="text1"/>
          <w:sz w:val="20"/>
          <w:szCs w:val="20"/>
        </w:rPr>
        <w:t xml:space="preserve"> </w:t>
      </w:r>
      <w:r w:rsidRPr="00006B5A">
        <w:rPr>
          <w:i/>
          <w:iCs/>
          <w:color w:val="000000" w:themeColor="text1"/>
          <w:sz w:val="20"/>
          <w:szCs w:val="20"/>
        </w:rPr>
        <w:t>Ster</w:t>
      </w:r>
      <w:r>
        <w:rPr>
          <w:i/>
          <w:iCs/>
          <w:color w:val="000000" w:themeColor="text1"/>
          <w:sz w:val="20"/>
          <w:szCs w:val="20"/>
        </w:rPr>
        <w:t>e</w:t>
      </w:r>
      <w:r w:rsidRPr="00006B5A">
        <w:rPr>
          <w:i/>
          <w:iCs/>
          <w:color w:val="000000" w:themeColor="text1"/>
          <w:sz w:val="20"/>
          <w:szCs w:val="20"/>
        </w:rPr>
        <w:t>otytans</w:t>
      </w:r>
      <w:r>
        <w:rPr>
          <w:color w:val="000000" w:themeColor="text1"/>
          <w:sz w:val="20"/>
          <w:szCs w:val="20"/>
        </w:rPr>
        <w:t xml:space="preserve">, </w:t>
      </w:r>
      <w:r w:rsidRPr="002D6D85">
        <w:rPr>
          <w:i/>
          <w:color w:val="000000" w:themeColor="text1"/>
          <w:sz w:val="20"/>
          <w:szCs w:val="20"/>
        </w:rPr>
        <w:t>My Peoples</w:t>
      </w:r>
      <w:r>
        <w:rPr>
          <w:color w:val="000000" w:themeColor="text1"/>
          <w:sz w:val="20"/>
          <w:szCs w:val="20"/>
        </w:rPr>
        <w:t xml:space="preserve">, </w:t>
      </w:r>
      <w:proofErr w:type="spellStart"/>
      <w:r w:rsidRPr="002D6D85">
        <w:rPr>
          <w:i/>
          <w:color w:val="000000" w:themeColor="text1"/>
          <w:sz w:val="20"/>
          <w:szCs w:val="20"/>
        </w:rPr>
        <w:t>Manicato</w:t>
      </w:r>
      <w:proofErr w:type="spellEnd"/>
      <w:r>
        <w:rPr>
          <w:color w:val="000000" w:themeColor="text1"/>
          <w:sz w:val="20"/>
          <w:szCs w:val="20"/>
        </w:rPr>
        <w:t xml:space="preserve"> and </w:t>
      </w:r>
      <w:r w:rsidRPr="002D6D85">
        <w:rPr>
          <w:i/>
          <w:color w:val="000000" w:themeColor="text1"/>
          <w:sz w:val="20"/>
          <w:szCs w:val="20"/>
        </w:rPr>
        <w:t>Native Elements</w:t>
      </w:r>
    </w:p>
    <w:p w14:paraId="5F5E1FB8" w14:textId="77777777" w:rsidR="0090564F" w:rsidRPr="00006B5A" w:rsidRDefault="0090564F" w:rsidP="0090564F">
      <w:pPr>
        <w:pStyle w:val="ListParagraph"/>
        <w:numPr>
          <w:ilvl w:val="0"/>
          <w:numId w:val="5"/>
        </w:numPr>
        <w:spacing w:after="0" w:line="240" w:lineRule="auto"/>
        <w:rPr>
          <w:i/>
          <w:color w:val="000000" w:themeColor="text1"/>
          <w:sz w:val="20"/>
          <w:szCs w:val="20"/>
        </w:rPr>
      </w:pPr>
      <w:r w:rsidRPr="00006B5A">
        <w:rPr>
          <w:color w:val="000000" w:themeColor="text1"/>
          <w:sz w:val="20"/>
          <w:szCs w:val="20"/>
        </w:rPr>
        <w:t>Created one-sheet</w:t>
      </w:r>
      <w:r>
        <w:rPr>
          <w:color w:val="000000" w:themeColor="text1"/>
          <w:sz w:val="20"/>
          <w:szCs w:val="20"/>
        </w:rPr>
        <w:t xml:space="preserve"> and promotional materials</w:t>
      </w:r>
      <w:r w:rsidRPr="00006B5A">
        <w:rPr>
          <w:color w:val="000000" w:themeColor="text1"/>
          <w:sz w:val="20"/>
          <w:szCs w:val="20"/>
        </w:rPr>
        <w:t xml:space="preserve"> for</w:t>
      </w:r>
      <w:r>
        <w:rPr>
          <w:color w:val="000000" w:themeColor="text1"/>
          <w:sz w:val="20"/>
          <w:szCs w:val="20"/>
        </w:rPr>
        <w:t xml:space="preserve"> independent film</w:t>
      </w:r>
      <w:r w:rsidRPr="00006B5A">
        <w:rPr>
          <w:color w:val="000000" w:themeColor="text1"/>
          <w:sz w:val="20"/>
          <w:szCs w:val="20"/>
        </w:rPr>
        <w:t xml:space="preserve"> “Daily Grind,” </w:t>
      </w:r>
      <w:r>
        <w:rPr>
          <w:color w:val="000000" w:themeColor="text1"/>
          <w:sz w:val="20"/>
          <w:szCs w:val="20"/>
        </w:rPr>
        <w:t>to help</w:t>
      </w:r>
      <w:r w:rsidRPr="00006B5A">
        <w:rPr>
          <w:color w:val="000000" w:themeColor="text1"/>
          <w:sz w:val="20"/>
          <w:szCs w:val="20"/>
        </w:rPr>
        <w:t xml:space="preserve"> generate</w:t>
      </w:r>
      <w:r>
        <w:rPr>
          <w:color w:val="000000" w:themeColor="text1"/>
          <w:sz w:val="20"/>
          <w:szCs w:val="20"/>
        </w:rPr>
        <w:t xml:space="preserve"> audience</w:t>
      </w:r>
      <w:r w:rsidRPr="00006B5A">
        <w:rPr>
          <w:color w:val="000000" w:themeColor="text1"/>
          <w:sz w:val="20"/>
          <w:szCs w:val="20"/>
        </w:rPr>
        <w:t xml:space="preserve"> buzz at the </w:t>
      </w:r>
      <w:r w:rsidRPr="00006B5A">
        <w:rPr>
          <w:i/>
          <w:color w:val="000000" w:themeColor="text1"/>
          <w:sz w:val="20"/>
          <w:szCs w:val="20"/>
        </w:rPr>
        <w:t>South by Southwest Music and Film Festival</w:t>
      </w:r>
    </w:p>
    <w:p w14:paraId="38F3AC89" w14:textId="77777777" w:rsidR="0090564F" w:rsidRDefault="0090564F" w:rsidP="0090564F">
      <w:pPr>
        <w:spacing w:after="0" w:line="240" w:lineRule="auto"/>
        <w:rPr>
          <w:b/>
          <w:color w:val="538135" w:themeColor="accent6" w:themeShade="BF"/>
          <w:sz w:val="20"/>
          <w:szCs w:val="20"/>
        </w:rPr>
      </w:pPr>
    </w:p>
    <w:p w14:paraId="772EE3AD" w14:textId="77777777" w:rsidR="0090564F" w:rsidRDefault="0090564F" w:rsidP="0090564F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>Digital Asset Automation Engineer</w:t>
      </w:r>
      <w:r>
        <w:rPr>
          <w:color w:val="000000" w:themeColor="text1"/>
          <w:sz w:val="20"/>
          <w:szCs w:val="20"/>
        </w:rPr>
        <w:t xml:space="preserve"> | TK Interactive | Cherry Hill, NJ | February 2017 – February 2024</w:t>
      </w:r>
    </w:p>
    <w:p w14:paraId="5CE150DE" w14:textId="77777777" w:rsidR="0090564F" w:rsidRDefault="0090564F" w:rsidP="0090564F">
      <w:pPr>
        <w:spacing w:after="0" w:line="240" w:lineRule="auto"/>
        <w:rPr>
          <w:i/>
          <w:color w:val="000000" w:themeColor="text1"/>
          <w:sz w:val="20"/>
          <w:szCs w:val="20"/>
        </w:rPr>
      </w:pPr>
      <w:r w:rsidRPr="00006B5A">
        <w:rPr>
          <w:i/>
          <w:color w:val="000000" w:themeColor="text1"/>
          <w:sz w:val="20"/>
          <w:szCs w:val="20"/>
        </w:rPr>
        <w:t>Responsible for preparing, onboarding, and maintaining print and digital marketing materials</w:t>
      </w:r>
      <w:r>
        <w:rPr>
          <w:i/>
          <w:color w:val="000000" w:themeColor="text1"/>
          <w:sz w:val="20"/>
          <w:szCs w:val="20"/>
        </w:rPr>
        <w:t xml:space="preserve"> and images</w:t>
      </w:r>
      <w:r w:rsidRPr="00006B5A">
        <w:rPr>
          <w:i/>
          <w:color w:val="000000" w:themeColor="text1"/>
          <w:sz w:val="20"/>
          <w:szCs w:val="20"/>
        </w:rPr>
        <w:t xml:space="preserve"> for use on </w:t>
      </w:r>
      <w:r>
        <w:rPr>
          <w:i/>
          <w:color w:val="000000" w:themeColor="text1"/>
          <w:sz w:val="20"/>
          <w:szCs w:val="20"/>
        </w:rPr>
        <w:t>the company’s</w:t>
      </w:r>
      <w:r w:rsidRPr="00006B5A">
        <w:rPr>
          <w:i/>
          <w:color w:val="000000" w:themeColor="text1"/>
          <w:sz w:val="20"/>
          <w:szCs w:val="20"/>
        </w:rPr>
        <w:t xml:space="preserve"> proprietary automated marketing platform</w:t>
      </w:r>
      <w:r>
        <w:rPr>
          <w:i/>
          <w:color w:val="000000" w:themeColor="text1"/>
          <w:sz w:val="20"/>
          <w:szCs w:val="20"/>
        </w:rPr>
        <w:t xml:space="preserve">, </w:t>
      </w:r>
      <w:proofErr w:type="spellStart"/>
      <w:r>
        <w:rPr>
          <w:i/>
          <w:color w:val="000000" w:themeColor="text1"/>
          <w:sz w:val="20"/>
          <w:szCs w:val="20"/>
        </w:rPr>
        <w:t>BrandSrv</w:t>
      </w:r>
      <w:proofErr w:type="spellEnd"/>
      <w:r w:rsidRPr="00006B5A">
        <w:rPr>
          <w:i/>
          <w:color w:val="000000" w:themeColor="text1"/>
          <w:sz w:val="20"/>
          <w:szCs w:val="20"/>
        </w:rPr>
        <w:t xml:space="preserve">. </w:t>
      </w:r>
      <w:r>
        <w:rPr>
          <w:i/>
          <w:color w:val="000000" w:themeColor="text1"/>
          <w:sz w:val="20"/>
          <w:szCs w:val="20"/>
        </w:rPr>
        <w:t>Assisted in the development and training</w:t>
      </w:r>
      <w:r>
        <w:rPr>
          <w:rStyle w:val="CommentReference"/>
        </w:rPr>
        <w:t xml:space="preserve"> o</w:t>
      </w:r>
      <w:r>
        <w:rPr>
          <w:i/>
          <w:color w:val="000000" w:themeColor="text1"/>
          <w:sz w:val="20"/>
          <w:szCs w:val="20"/>
        </w:rPr>
        <w:t xml:space="preserve">f </w:t>
      </w:r>
      <w:r w:rsidRPr="00006B5A">
        <w:rPr>
          <w:i/>
          <w:color w:val="000000" w:themeColor="text1"/>
          <w:sz w:val="20"/>
          <w:szCs w:val="20"/>
        </w:rPr>
        <w:t>employees in best practices for</w:t>
      </w:r>
      <w:r>
        <w:rPr>
          <w:i/>
          <w:color w:val="000000" w:themeColor="text1"/>
          <w:sz w:val="20"/>
          <w:szCs w:val="20"/>
        </w:rPr>
        <w:t xml:space="preserve"> designing,</w:t>
      </w:r>
      <w:r w:rsidRPr="00006B5A">
        <w:rPr>
          <w:i/>
          <w:color w:val="000000" w:themeColor="text1"/>
          <w:sz w:val="20"/>
          <w:szCs w:val="20"/>
        </w:rPr>
        <w:t xml:space="preserve"> onboarding and maintaining</w:t>
      </w:r>
      <w:r>
        <w:rPr>
          <w:i/>
          <w:color w:val="000000" w:themeColor="text1"/>
          <w:sz w:val="20"/>
          <w:szCs w:val="20"/>
        </w:rPr>
        <w:t xml:space="preserve"> creative</w:t>
      </w:r>
      <w:r w:rsidRPr="00006B5A">
        <w:rPr>
          <w:i/>
          <w:color w:val="000000" w:themeColor="text1"/>
          <w:sz w:val="20"/>
          <w:szCs w:val="20"/>
        </w:rPr>
        <w:t xml:space="preserve"> </w:t>
      </w:r>
      <w:proofErr w:type="gramStart"/>
      <w:r w:rsidRPr="00006B5A">
        <w:rPr>
          <w:i/>
          <w:color w:val="000000" w:themeColor="text1"/>
          <w:sz w:val="20"/>
          <w:szCs w:val="20"/>
        </w:rPr>
        <w:t>content</w:t>
      </w:r>
      <w:proofErr w:type="gramEnd"/>
    </w:p>
    <w:p w14:paraId="4AE83994" w14:textId="77777777" w:rsidR="0090564F" w:rsidRPr="00557C3D" w:rsidRDefault="0090564F" w:rsidP="0090564F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49F5AFF1" w14:textId="77777777" w:rsidR="0090564F" w:rsidRPr="003930E3" w:rsidRDefault="0090564F" w:rsidP="0090564F">
      <w:pPr>
        <w:pStyle w:val="ListParagraph"/>
        <w:keepLines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Managed the application of brand standards for professional and college sports team partners in the design of images and marketing creative for Cox Cable’s sports marketing </w:t>
      </w:r>
      <w:proofErr w:type="gramStart"/>
      <w:r>
        <w:rPr>
          <w:color w:val="000000" w:themeColor="text1"/>
          <w:sz w:val="20"/>
          <w:szCs w:val="20"/>
        </w:rPr>
        <w:t>campaigns</w:t>
      </w:r>
      <w:proofErr w:type="gramEnd"/>
    </w:p>
    <w:p w14:paraId="716B8DD5" w14:textId="77777777" w:rsidR="0090564F" w:rsidRPr="003930E3" w:rsidRDefault="0090564F" w:rsidP="0090564F">
      <w:pPr>
        <w:pStyle w:val="ListParagraph"/>
        <w:keepLines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Assisted with design and layout of several books for the National Football League (NFL) for various league-wide initiatives and business </w:t>
      </w:r>
      <w:proofErr w:type="gramStart"/>
      <w:r>
        <w:rPr>
          <w:color w:val="000000" w:themeColor="text1"/>
          <w:sz w:val="20"/>
          <w:szCs w:val="20"/>
        </w:rPr>
        <w:t>memorandums</w:t>
      </w:r>
      <w:proofErr w:type="gramEnd"/>
    </w:p>
    <w:p w14:paraId="462D2A0D" w14:textId="77777777" w:rsidR="0090564F" w:rsidRPr="00006B5A" w:rsidRDefault="0090564F" w:rsidP="0090564F">
      <w:pPr>
        <w:pStyle w:val="ListParagraph"/>
        <w:keepLines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Worked internally with the Tech Manager and Development team to beta test and approve updated functionality of the </w:t>
      </w:r>
      <w:proofErr w:type="spellStart"/>
      <w:r>
        <w:rPr>
          <w:color w:val="000000" w:themeColor="text1"/>
          <w:sz w:val="20"/>
          <w:szCs w:val="20"/>
        </w:rPr>
        <w:t>BrandSrv</w:t>
      </w:r>
      <w:proofErr w:type="spellEnd"/>
      <w:r>
        <w:rPr>
          <w:color w:val="000000" w:themeColor="text1"/>
          <w:sz w:val="20"/>
          <w:szCs w:val="20"/>
        </w:rPr>
        <w:t xml:space="preserve"> automated marketing </w:t>
      </w:r>
      <w:proofErr w:type="gramStart"/>
      <w:r>
        <w:rPr>
          <w:color w:val="000000" w:themeColor="text1"/>
          <w:sz w:val="20"/>
          <w:szCs w:val="20"/>
        </w:rPr>
        <w:t>platform</w:t>
      </w:r>
      <w:proofErr w:type="gramEnd"/>
      <w:r>
        <w:rPr>
          <w:color w:val="000000" w:themeColor="text1"/>
          <w:sz w:val="20"/>
          <w:szCs w:val="20"/>
        </w:rPr>
        <w:t xml:space="preserve"> </w:t>
      </w:r>
    </w:p>
    <w:p w14:paraId="4DB3105C" w14:textId="77777777" w:rsidR="0090564F" w:rsidRDefault="0090564F" w:rsidP="0090564F">
      <w:pPr>
        <w:spacing w:after="0" w:line="240" w:lineRule="auto"/>
        <w:rPr>
          <w:color w:val="000000" w:themeColor="text1"/>
          <w:sz w:val="20"/>
          <w:szCs w:val="20"/>
        </w:rPr>
      </w:pPr>
    </w:p>
    <w:p w14:paraId="698778E1" w14:textId="77777777" w:rsidR="0090564F" w:rsidRPr="006F6E56" w:rsidRDefault="0090564F" w:rsidP="0090564F">
      <w:pPr>
        <w:spacing w:after="0" w:line="240" w:lineRule="auto"/>
        <w:rPr>
          <w:sz w:val="20"/>
          <w:szCs w:val="20"/>
        </w:rPr>
      </w:pPr>
      <w:r w:rsidRPr="00553581">
        <w:rPr>
          <w:b/>
          <w:i/>
          <w:sz w:val="20"/>
          <w:szCs w:val="20"/>
        </w:rPr>
        <w:t>Finishing Operator</w:t>
      </w:r>
      <w:r w:rsidRPr="0008599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|</w:t>
      </w:r>
      <w:r w:rsidRPr="0008599A">
        <w:rPr>
          <w:b/>
          <w:sz w:val="20"/>
          <w:szCs w:val="20"/>
        </w:rPr>
        <w:t xml:space="preserve"> </w:t>
      </w:r>
      <w:r w:rsidRPr="00553581">
        <w:rPr>
          <w:sz w:val="20"/>
          <w:szCs w:val="20"/>
        </w:rPr>
        <w:t>Flextronics (</w:t>
      </w:r>
      <w:r>
        <w:rPr>
          <w:sz w:val="20"/>
          <w:szCs w:val="20"/>
        </w:rPr>
        <w:t>f</w:t>
      </w:r>
      <w:r w:rsidRPr="00553581">
        <w:rPr>
          <w:sz w:val="20"/>
          <w:szCs w:val="20"/>
        </w:rPr>
        <w:t>ormerly Depuy Synthes)</w:t>
      </w:r>
      <w:r>
        <w:rPr>
          <w:b/>
          <w:sz w:val="20"/>
          <w:szCs w:val="20"/>
        </w:rPr>
        <w:t xml:space="preserve"> | </w:t>
      </w:r>
      <w:r>
        <w:rPr>
          <w:sz w:val="20"/>
          <w:szCs w:val="20"/>
        </w:rPr>
        <w:t>West Chester, PA |</w:t>
      </w:r>
      <w:r w:rsidRPr="006F6E56">
        <w:rPr>
          <w:sz w:val="20"/>
          <w:szCs w:val="20"/>
        </w:rPr>
        <w:t xml:space="preserve"> January 2013 – November 2015</w:t>
      </w:r>
    </w:p>
    <w:p w14:paraId="0D353951" w14:textId="77777777" w:rsidR="0090564F" w:rsidRDefault="0090564F" w:rsidP="0090564F">
      <w:pPr>
        <w:spacing w:after="0" w:line="240" w:lineRule="auto"/>
        <w:rPr>
          <w:i/>
          <w:sz w:val="20"/>
          <w:szCs w:val="20"/>
        </w:rPr>
      </w:pPr>
      <w:r w:rsidRPr="00553581">
        <w:rPr>
          <w:i/>
          <w:sz w:val="20"/>
          <w:szCs w:val="20"/>
        </w:rPr>
        <w:t xml:space="preserve">Utilized various machines and processes, focused primarily </w:t>
      </w:r>
      <w:proofErr w:type="gramStart"/>
      <w:r w:rsidRPr="00553581">
        <w:rPr>
          <w:i/>
          <w:sz w:val="20"/>
          <w:szCs w:val="20"/>
        </w:rPr>
        <w:t>on screen</w:t>
      </w:r>
      <w:proofErr w:type="gramEnd"/>
      <w:r w:rsidRPr="00553581">
        <w:rPr>
          <w:i/>
          <w:sz w:val="20"/>
          <w:szCs w:val="20"/>
        </w:rPr>
        <w:t xml:space="preserve"> printing, to finish raw materials used in the construction of graphic cases </w:t>
      </w:r>
      <w:r>
        <w:rPr>
          <w:i/>
          <w:sz w:val="20"/>
          <w:szCs w:val="20"/>
        </w:rPr>
        <w:t>used to house</w:t>
      </w:r>
      <w:r w:rsidRPr="00553581">
        <w:rPr>
          <w:i/>
          <w:sz w:val="20"/>
          <w:szCs w:val="20"/>
        </w:rPr>
        <w:t xml:space="preserve"> implantable medical devices and surgical tools</w:t>
      </w:r>
      <w:r>
        <w:rPr>
          <w:i/>
          <w:sz w:val="20"/>
          <w:szCs w:val="20"/>
        </w:rPr>
        <w:t>.</w:t>
      </w:r>
    </w:p>
    <w:p w14:paraId="4DE48947" w14:textId="77777777" w:rsidR="0090564F" w:rsidRDefault="0090564F" w:rsidP="0090564F">
      <w:pPr>
        <w:spacing w:after="0" w:line="240" w:lineRule="auto"/>
        <w:rPr>
          <w:i/>
          <w:sz w:val="20"/>
          <w:szCs w:val="20"/>
        </w:rPr>
      </w:pPr>
    </w:p>
    <w:p w14:paraId="5373531E" w14:textId="77777777" w:rsidR="0090564F" w:rsidRPr="000D1911" w:rsidRDefault="0090564F" w:rsidP="009056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Assisted in Green Belt project to streamline screen printing process, leading to increased in-house printing production, resulting in over $500,000 of cost avoidance </w:t>
      </w:r>
      <w:proofErr w:type="gramStart"/>
      <w:r>
        <w:rPr>
          <w:sz w:val="20"/>
          <w:szCs w:val="20"/>
        </w:rPr>
        <w:t>savings</w:t>
      </w:r>
      <w:proofErr w:type="gramEnd"/>
    </w:p>
    <w:p w14:paraId="0A487613" w14:textId="77777777" w:rsidR="0090564F" w:rsidRPr="00553581" w:rsidRDefault="0090564F" w:rsidP="009056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553581">
        <w:rPr>
          <w:sz w:val="20"/>
          <w:szCs w:val="20"/>
        </w:rPr>
        <w:t>rain</w:t>
      </w:r>
      <w:r>
        <w:rPr>
          <w:sz w:val="20"/>
          <w:szCs w:val="20"/>
        </w:rPr>
        <w:t xml:space="preserve">ed </w:t>
      </w:r>
      <w:r w:rsidRPr="00553581">
        <w:rPr>
          <w:sz w:val="20"/>
          <w:szCs w:val="20"/>
        </w:rPr>
        <w:t>employees in FDA regulated</w:t>
      </w:r>
      <w:r>
        <w:rPr>
          <w:sz w:val="20"/>
          <w:szCs w:val="20"/>
        </w:rPr>
        <w:t xml:space="preserve"> screen printing manufacturing</w:t>
      </w:r>
      <w:r w:rsidRPr="00553581">
        <w:rPr>
          <w:sz w:val="20"/>
          <w:szCs w:val="20"/>
        </w:rPr>
        <w:t xml:space="preserve"> </w:t>
      </w:r>
      <w:proofErr w:type="gramStart"/>
      <w:r w:rsidRPr="00553581">
        <w:rPr>
          <w:sz w:val="20"/>
          <w:szCs w:val="20"/>
        </w:rPr>
        <w:t>process</w:t>
      </w:r>
      <w:proofErr w:type="gramEnd"/>
    </w:p>
    <w:p w14:paraId="18E67805" w14:textId="77777777" w:rsidR="0090564F" w:rsidRPr="00553581" w:rsidRDefault="0090564F" w:rsidP="009056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53581">
        <w:rPr>
          <w:sz w:val="20"/>
          <w:szCs w:val="20"/>
        </w:rPr>
        <w:lastRenderedPageBreak/>
        <w:t xml:space="preserve">Assisted </w:t>
      </w:r>
      <w:r>
        <w:rPr>
          <w:sz w:val="20"/>
          <w:szCs w:val="20"/>
        </w:rPr>
        <w:t>our department’s mechanical</w:t>
      </w:r>
      <w:r w:rsidRPr="00553581">
        <w:rPr>
          <w:sz w:val="20"/>
          <w:szCs w:val="20"/>
        </w:rPr>
        <w:t xml:space="preserve"> </w:t>
      </w:r>
      <w:r>
        <w:rPr>
          <w:sz w:val="20"/>
          <w:szCs w:val="20"/>
        </w:rPr>
        <w:t>engineer</w:t>
      </w:r>
      <w:r w:rsidRPr="00553581">
        <w:rPr>
          <w:sz w:val="20"/>
          <w:szCs w:val="20"/>
        </w:rPr>
        <w:t xml:space="preserve"> in </w:t>
      </w:r>
      <w:r>
        <w:rPr>
          <w:sz w:val="20"/>
          <w:szCs w:val="20"/>
        </w:rPr>
        <w:t xml:space="preserve">the </w:t>
      </w:r>
      <w:r w:rsidRPr="00553581">
        <w:rPr>
          <w:sz w:val="20"/>
          <w:szCs w:val="20"/>
        </w:rPr>
        <w:t>revalidation</w:t>
      </w:r>
      <w:r>
        <w:rPr>
          <w:sz w:val="20"/>
          <w:szCs w:val="20"/>
        </w:rPr>
        <w:t xml:space="preserve"> </w:t>
      </w:r>
      <w:r w:rsidRPr="00553581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the </w:t>
      </w:r>
      <w:r w:rsidRPr="00553581">
        <w:rPr>
          <w:sz w:val="20"/>
          <w:szCs w:val="20"/>
        </w:rPr>
        <w:t xml:space="preserve">nylon coating </w:t>
      </w:r>
      <w:proofErr w:type="gramStart"/>
      <w:r w:rsidRPr="00553581">
        <w:rPr>
          <w:sz w:val="20"/>
          <w:szCs w:val="20"/>
        </w:rPr>
        <w:t>system</w:t>
      </w:r>
      <w:proofErr w:type="gramEnd"/>
    </w:p>
    <w:p w14:paraId="5C97055F" w14:textId="77777777" w:rsidR="0090564F" w:rsidRPr="00F3045F" w:rsidRDefault="0090564F" w:rsidP="0090564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Participated as a t</w:t>
      </w:r>
      <w:r w:rsidRPr="00553581">
        <w:rPr>
          <w:sz w:val="20"/>
          <w:szCs w:val="20"/>
        </w:rPr>
        <w:t xml:space="preserve">eam member </w:t>
      </w:r>
      <w:r>
        <w:rPr>
          <w:sz w:val="20"/>
          <w:szCs w:val="20"/>
        </w:rPr>
        <w:t xml:space="preserve">of the </w:t>
      </w:r>
      <w:r w:rsidRPr="00553581">
        <w:rPr>
          <w:sz w:val="20"/>
          <w:szCs w:val="20"/>
        </w:rPr>
        <w:t xml:space="preserve">in-house audit team </w:t>
      </w:r>
      <w:r>
        <w:rPr>
          <w:sz w:val="20"/>
          <w:szCs w:val="20"/>
        </w:rPr>
        <w:t>to review and update</w:t>
      </w:r>
      <w:r w:rsidRPr="00553581">
        <w:rPr>
          <w:sz w:val="20"/>
          <w:szCs w:val="20"/>
        </w:rPr>
        <w:t xml:space="preserve"> compliance with newly integrated quality </w:t>
      </w:r>
      <w:r>
        <w:rPr>
          <w:sz w:val="20"/>
          <w:szCs w:val="20"/>
        </w:rPr>
        <w:t xml:space="preserve">system </w:t>
      </w:r>
      <w:proofErr w:type="gramStart"/>
      <w:r w:rsidRPr="00553581">
        <w:rPr>
          <w:sz w:val="20"/>
          <w:szCs w:val="20"/>
        </w:rPr>
        <w:t>specifications</w:t>
      </w:r>
      <w:proofErr w:type="gramEnd"/>
    </w:p>
    <w:p w14:paraId="28B5F823" w14:textId="77777777" w:rsidR="0090564F" w:rsidRPr="00352BB7" w:rsidRDefault="0090564F" w:rsidP="0090564F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14:paraId="67FD1C65" w14:textId="77777777" w:rsidR="0090564F" w:rsidRDefault="0090564F" w:rsidP="0090564F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color w:val="538135" w:themeColor="accent6" w:themeShade="BF"/>
          <w:sz w:val="20"/>
          <w:szCs w:val="20"/>
        </w:rPr>
        <w:t>PROFESSIONAL EXPERIENCE (cont’d)</w:t>
      </w:r>
    </w:p>
    <w:p w14:paraId="74374C0B" w14:textId="77777777" w:rsidR="0090564F" w:rsidRDefault="0090564F" w:rsidP="0090564F">
      <w:pPr>
        <w:spacing w:after="0" w:line="240" w:lineRule="auto"/>
        <w:rPr>
          <w:sz w:val="20"/>
          <w:szCs w:val="20"/>
        </w:rPr>
      </w:pPr>
      <w:r w:rsidRPr="00A76613">
        <w:rPr>
          <w:b/>
          <w:i/>
          <w:sz w:val="20"/>
          <w:szCs w:val="20"/>
        </w:rPr>
        <w:t>Co-Founder/Art Director/Bass Guitarist</w:t>
      </w:r>
      <w:r w:rsidRPr="0008599A"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Stereotytans | Philadelphia, PA</w:t>
      </w:r>
      <w:r w:rsidRPr="006F6E56">
        <w:rPr>
          <w:sz w:val="20"/>
          <w:szCs w:val="20"/>
        </w:rPr>
        <w:t xml:space="preserve"> | </w:t>
      </w:r>
      <w:r>
        <w:rPr>
          <w:sz w:val="20"/>
          <w:szCs w:val="20"/>
        </w:rPr>
        <w:t>February</w:t>
      </w:r>
      <w:r w:rsidRPr="006F6E56">
        <w:rPr>
          <w:sz w:val="20"/>
          <w:szCs w:val="20"/>
        </w:rPr>
        <w:t xml:space="preserve"> 20</w:t>
      </w:r>
      <w:r>
        <w:rPr>
          <w:sz w:val="20"/>
          <w:szCs w:val="20"/>
        </w:rPr>
        <w:t>1</w:t>
      </w:r>
      <w:r w:rsidRPr="006F6E56">
        <w:rPr>
          <w:sz w:val="20"/>
          <w:szCs w:val="20"/>
        </w:rPr>
        <w:t xml:space="preserve">5 – </w:t>
      </w:r>
      <w:r>
        <w:rPr>
          <w:sz w:val="20"/>
          <w:szCs w:val="20"/>
        </w:rPr>
        <w:t>Present</w:t>
      </w:r>
    </w:p>
    <w:p w14:paraId="086D3DC8" w14:textId="77777777" w:rsidR="0090564F" w:rsidRDefault="0090564F" w:rsidP="0090564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Pr="00352BB7">
        <w:rPr>
          <w:i/>
          <w:sz w:val="20"/>
          <w:szCs w:val="20"/>
        </w:rPr>
        <w:t xml:space="preserve">anaged </w:t>
      </w:r>
      <w:r>
        <w:rPr>
          <w:i/>
          <w:sz w:val="20"/>
          <w:szCs w:val="20"/>
        </w:rPr>
        <w:t xml:space="preserve">and performed in multiple creative and business capacities, live performances, art direction, graphic and web design </w:t>
      </w:r>
      <w:r w:rsidRPr="00AC5F57">
        <w:rPr>
          <w:i/>
          <w:sz w:val="20"/>
          <w:szCs w:val="20"/>
        </w:rPr>
        <w:t>with an all-original, independent</w:t>
      </w:r>
      <w:r>
        <w:rPr>
          <w:i/>
          <w:sz w:val="20"/>
          <w:szCs w:val="20"/>
        </w:rPr>
        <w:t xml:space="preserve"> concept</w:t>
      </w:r>
      <w:r w:rsidRPr="00AC5F57">
        <w:rPr>
          <w:i/>
          <w:sz w:val="20"/>
          <w:szCs w:val="20"/>
        </w:rPr>
        <w:t xml:space="preserve"> band</w:t>
      </w:r>
      <w:r>
        <w:rPr>
          <w:i/>
          <w:sz w:val="20"/>
          <w:szCs w:val="20"/>
        </w:rPr>
        <w:t>.</w:t>
      </w:r>
    </w:p>
    <w:p w14:paraId="61E7D7D4" w14:textId="77777777" w:rsidR="0090564F" w:rsidRPr="00C938FC" w:rsidRDefault="0090564F" w:rsidP="0090564F">
      <w:pPr>
        <w:spacing w:after="0" w:line="240" w:lineRule="auto"/>
        <w:rPr>
          <w:i/>
          <w:sz w:val="20"/>
          <w:szCs w:val="20"/>
        </w:rPr>
      </w:pPr>
    </w:p>
    <w:p w14:paraId="164FC65F" w14:textId="77777777" w:rsidR="0090564F" w:rsidRPr="00F3045F" w:rsidRDefault="0090564F" w:rsidP="0090564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Performed multiple live shows at venues and comic cons in the Philadelphia </w:t>
      </w:r>
      <w:proofErr w:type="gramStart"/>
      <w:r>
        <w:rPr>
          <w:sz w:val="20"/>
          <w:szCs w:val="20"/>
        </w:rPr>
        <w:t>area</w:t>
      </w:r>
      <w:proofErr w:type="gramEnd"/>
    </w:p>
    <w:p w14:paraId="0D79E2A3" w14:textId="77777777" w:rsidR="0090564F" w:rsidRPr="00F3045F" w:rsidRDefault="0090564F" w:rsidP="0090564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Directed and edited</w:t>
      </w:r>
      <w:r w:rsidRPr="00F3045F">
        <w:rPr>
          <w:sz w:val="20"/>
          <w:szCs w:val="20"/>
        </w:rPr>
        <w:t xml:space="preserve"> music video </w:t>
      </w:r>
      <w:r>
        <w:rPr>
          <w:sz w:val="20"/>
          <w:szCs w:val="20"/>
        </w:rPr>
        <w:t>for band’s single</w:t>
      </w:r>
      <w:r w:rsidRPr="00F3045F">
        <w:rPr>
          <w:sz w:val="20"/>
          <w:szCs w:val="20"/>
        </w:rPr>
        <w:t>, “</w:t>
      </w:r>
      <w:r>
        <w:rPr>
          <w:sz w:val="20"/>
          <w:szCs w:val="20"/>
        </w:rPr>
        <w:t xml:space="preserve">Stranger Machine” which is available for download on all major streaming </w:t>
      </w:r>
      <w:proofErr w:type="gramStart"/>
      <w:r>
        <w:rPr>
          <w:sz w:val="20"/>
          <w:szCs w:val="20"/>
        </w:rPr>
        <w:t>platforms</w:t>
      </w:r>
      <w:proofErr w:type="gramEnd"/>
    </w:p>
    <w:p w14:paraId="17F83C91" w14:textId="77777777" w:rsidR="0090564F" w:rsidRDefault="0090564F" w:rsidP="0090564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Designed</w:t>
      </w:r>
      <w:r w:rsidRPr="00F3045F">
        <w:rPr>
          <w:sz w:val="20"/>
          <w:szCs w:val="20"/>
        </w:rPr>
        <w:t xml:space="preserve"> and </w:t>
      </w:r>
      <w:r>
        <w:rPr>
          <w:sz w:val="20"/>
          <w:szCs w:val="20"/>
        </w:rPr>
        <w:t>maintained</w:t>
      </w:r>
      <w:r w:rsidRPr="00F304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Pr="00F3045F">
        <w:rPr>
          <w:sz w:val="20"/>
          <w:szCs w:val="20"/>
        </w:rPr>
        <w:t>band</w:t>
      </w:r>
      <w:r>
        <w:rPr>
          <w:sz w:val="20"/>
          <w:szCs w:val="20"/>
        </w:rPr>
        <w:t>’s</w:t>
      </w:r>
      <w:r w:rsidRPr="00F3045F">
        <w:rPr>
          <w:sz w:val="20"/>
          <w:szCs w:val="20"/>
        </w:rPr>
        <w:t xml:space="preserve"> brand</w:t>
      </w:r>
      <w:r>
        <w:rPr>
          <w:sz w:val="20"/>
          <w:szCs w:val="20"/>
        </w:rPr>
        <w:t>ing</w:t>
      </w:r>
      <w:r w:rsidRPr="00F3045F">
        <w:rPr>
          <w:sz w:val="20"/>
          <w:szCs w:val="20"/>
        </w:rPr>
        <w:t xml:space="preserve"> through </w:t>
      </w:r>
      <w:r>
        <w:rPr>
          <w:sz w:val="20"/>
          <w:szCs w:val="20"/>
        </w:rPr>
        <w:t xml:space="preserve">creation and </w:t>
      </w:r>
      <w:r w:rsidRPr="00F3045F">
        <w:rPr>
          <w:sz w:val="20"/>
          <w:szCs w:val="20"/>
        </w:rPr>
        <w:t xml:space="preserve">design </w:t>
      </w:r>
      <w:r>
        <w:rPr>
          <w:sz w:val="20"/>
          <w:szCs w:val="20"/>
        </w:rPr>
        <w:t>of</w:t>
      </w:r>
      <w:r w:rsidRPr="00F3045F">
        <w:rPr>
          <w:sz w:val="20"/>
          <w:szCs w:val="20"/>
        </w:rPr>
        <w:t xml:space="preserve"> t-shirts, stickers, business cards, website</w:t>
      </w:r>
      <w:r>
        <w:rPr>
          <w:sz w:val="20"/>
          <w:szCs w:val="20"/>
        </w:rPr>
        <w:t xml:space="preserve">, promotional concert flyers, album recordings, music </w:t>
      </w:r>
      <w:r w:rsidRPr="00F3045F">
        <w:rPr>
          <w:sz w:val="20"/>
          <w:szCs w:val="20"/>
        </w:rPr>
        <w:t>distrib</w:t>
      </w:r>
      <w:r>
        <w:rPr>
          <w:sz w:val="20"/>
          <w:szCs w:val="20"/>
        </w:rPr>
        <w:t>ution, marketing and</w:t>
      </w:r>
      <w:r w:rsidRPr="00F3045F">
        <w:rPr>
          <w:sz w:val="20"/>
          <w:szCs w:val="20"/>
        </w:rPr>
        <w:t xml:space="preserve"> </w:t>
      </w:r>
      <w:proofErr w:type="gramStart"/>
      <w:r w:rsidRPr="00F3045F">
        <w:rPr>
          <w:sz w:val="20"/>
          <w:szCs w:val="20"/>
        </w:rPr>
        <w:t>sales</w:t>
      </w:r>
      <w:proofErr w:type="gramEnd"/>
    </w:p>
    <w:p w14:paraId="293846BE" w14:textId="77777777" w:rsidR="0090564F" w:rsidRPr="007F34E0" w:rsidRDefault="0090564F" w:rsidP="0090564F">
      <w:pPr>
        <w:spacing w:after="0" w:line="240" w:lineRule="auto"/>
        <w:ind w:left="360"/>
        <w:rPr>
          <w:sz w:val="20"/>
          <w:szCs w:val="20"/>
        </w:rPr>
      </w:pPr>
    </w:p>
    <w:p w14:paraId="6EFEA61C" w14:textId="77777777" w:rsidR="0090564F" w:rsidRPr="00D32065" w:rsidRDefault="0090564F" w:rsidP="0090564F">
      <w:pPr>
        <w:spacing w:after="0" w:line="240" w:lineRule="auto"/>
        <w:rPr>
          <w:b/>
          <w:i/>
          <w:sz w:val="20"/>
          <w:szCs w:val="20"/>
        </w:rPr>
      </w:pPr>
      <w:r w:rsidRPr="00A76613">
        <w:rPr>
          <w:b/>
          <w:i/>
          <w:sz w:val="20"/>
          <w:szCs w:val="20"/>
        </w:rPr>
        <w:t>Senior Advertising Designer</w:t>
      </w:r>
      <w:r w:rsidRPr="0008599A">
        <w:rPr>
          <w:b/>
          <w:sz w:val="20"/>
          <w:szCs w:val="20"/>
        </w:rPr>
        <w:t xml:space="preserve"> </w:t>
      </w:r>
      <w:r w:rsidRPr="00A76613">
        <w:rPr>
          <w:sz w:val="20"/>
          <w:szCs w:val="20"/>
        </w:rPr>
        <w:t>- San Mateo County Times</w:t>
      </w:r>
      <w:r>
        <w:rPr>
          <w:sz w:val="20"/>
          <w:szCs w:val="20"/>
        </w:rPr>
        <w:t xml:space="preserve"> | San Mateo, CA</w:t>
      </w:r>
      <w:r w:rsidRPr="00A76613">
        <w:rPr>
          <w:sz w:val="20"/>
          <w:szCs w:val="20"/>
        </w:rPr>
        <w:t xml:space="preserve"> | June 2004 – April 2006</w:t>
      </w:r>
    </w:p>
    <w:p w14:paraId="3A377E21" w14:textId="77777777" w:rsidR="0090564F" w:rsidRDefault="0090564F" w:rsidP="0090564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Pr="00BE5D81">
        <w:rPr>
          <w:i/>
          <w:sz w:val="20"/>
          <w:szCs w:val="20"/>
        </w:rPr>
        <w:t>erved as lead designer</w:t>
      </w:r>
      <w:r>
        <w:rPr>
          <w:i/>
          <w:sz w:val="20"/>
          <w:szCs w:val="20"/>
        </w:rPr>
        <w:t xml:space="preserve"> on a small team </w:t>
      </w:r>
      <w:r w:rsidRPr="00BE5D81">
        <w:rPr>
          <w:i/>
          <w:sz w:val="20"/>
          <w:szCs w:val="20"/>
        </w:rPr>
        <w:t xml:space="preserve">in </w:t>
      </w:r>
      <w:r>
        <w:rPr>
          <w:i/>
          <w:sz w:val="20"/>
          <w:szCs w:val="20"/>
        </w:rPr>
        <w:t xml:space="preserve">the </w:t>
      </w:r>
      <w:r w:rsidRPr="00BE5D81">
        <w:rPr>
          <w:i/>
          <w:sz w:val="20"/>
          <w:szCs w:val="20"/>
        </w:rPr>
        <w:t>advertisin</w:t>
      </w:r>
      <w:r>
        <w:rPr>
          <w:i/>
          <w:sz w:val="20"/>
          <w:szCs w:val="20"/>
        </w:rPr>
        <w:t xml:space="preserve">g department of a daily newspaper. Consulted with nine sales reps, and directly with clients, to provide suggestions and direction on specific advertising needs and deadlines. </w:t>
      </w:r>
    </w:p>
    <w:p w14:paraId="7DEE7880" w14:textId="77777777" w:rsidR="0090564F" w:rsidRPr="00BE5D81" w:rsidRDefault="0090564F" w:rsidP="0090564F">
      <w:pPr>
        <w:spacing w:after="0" w:line="240" w:lineRule="auto"/>
        <w:rPr>
          <w:i/>
          <w:sz w:val="20"/>
          <w:szCs w:val="20"/>
        </w:rPr>
      </w:pPr>
    </w:p>
    <w:p w14:paraId="4091AF66" w14:textId="77777777" w:rsidR="0090564F" w:rsidRPr="00A76613" w:rsidRDefault="0090564F" w:rsidP="0090564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Designed in-house ad</w:t>
      </w:r>
      <w:r w:rsidRPr="00A76613">
        <w:rPr>
          <w:sz w:val="20"/>
          <w:szCs w:val="20"/>
        </w:rPr>
        <w:t xml:space="preserve">s for daily issues, special sections, promotional and “print and deliver” </w:t>
      </w:r>
      <w:proofErr w:type="gramStart"/>
      <w:r w:rsidRPr="00A76613">
        <w:rPr>
          <w:sz w:val="20"/>
          <w:szCs w:val="20"/>
        </w:rPr>
        <w:t>materials</w:t>
      </w:r>
      <w:proofErr w:type="gramEnd"/>
    </w:p>
    <w:p w14:paraId="3002C149" w14:textId="77777777" w:rsidR="0090564F" w:rsidRPr="00A76613" w:rsidRDefault="0090564F" w:rsidP="0090564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76613">
        <w:rPr>
          <w:sz w:val="20"/>
          <w:szCs w:val="20"/>
        </w:rPr>
        <w:t xml:space="preserve">Redesigned </w:t>
      </w:r>
      <w:r>
        <w:rPr>
          <w:sz w:val="20"/>
          <w:szCs w:val="20"/>
        </w:rPr>
        <w:t xml:space="preserve">as needed </w:t>
      </w:r>
      <w:r w:rsidRPr="00A76613">
        <w:rPr>
          <w:sz w:val="20"/>
          <w:szCs w:val="20"/>
        </w:rPr>
        <w:t>and/or</w:t>
      </w:r>
      <w:r>
        <w:rPr>
          <w:sz w:val="20"/>
          <w:szCs w:val="20"/>
        </w:rPr>
        <w:t xml:space="preserve"> formatted designs from other designers or </w:t>
      </w:r>
      <w:r w:rsidRPr="00A76613">
        <w:rPr>
          <w:sz w:val="20"/>
          <w:szCs w:val="20"/>
        </w:rPr>
        <w:t xml:space="preserve">agencies </w:t>
      </w:r>
      <w:r>
        <w:rPr>
          <w:sz w:val="20"/>
          <w:szCs w:val="20"/>
        </w:rPr>
        <w:t xml:space="preserve">to adhere to design specifications for use in both regular and classified sections of the </w:t>
      </w:r>
      <w:proofErr w:type="gramStart"/>
      <w:r>
        <w:rPr>
          <w:sz w:val="20"/>
          <w:szCs w:val="20"/>
        </w:rPr>
        <w:t>paper</w:t>
      </w:r>
      <w:proofErr w:type="gramEnd"/>
    </w:p>
    <w:p w14:paraId="74BDD034" w14:textId="77777777" w:rsidR="0090564F" w:rsidRDefault="0090564F" w:rsidP="0090564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Conducted interviews of junior employees, trained</w:t>
      </w:r>
      <w:r w:rsidRPr="00A76613">
        <w:rPr>
          <w:sz w:val="20"/>
          <w:szCs w:val="20"/>
        </w:rPr>
        <w:t xml:space="preserve"> </w:t>
      </w:r>
      <w:r>
        <w:rPr>
          <w:sz w:val="20"/>
          <w:szCs w:val="20"/>
        </w:rPr>
        <w:t>them</w:t>
      </w:r>
      <w:r>
        <w:rPr>
          <w:rStyle w:val="CommentReference"/>
        </w:rPr>
        <w:t xml:space="preserve"> </w:t>
      </w:r>
      <w:r>
        <w:rPr>
          <w:sz w:val="20"/>
          <w:szCs w:val="20"/>
        </w:rPr>
        <w:t xml:space="preserve">in department specifications and managed them through day-to-day tasks and </w:t>
      </w:r>
      <w:proofErr w:type="gramStart"/>
      <w:r>
        <w:rPr>
          <w:sz w:val="20"/>
          <w:szCs w:val="20"/>
        </w:rPr>
        <w:t>activities</w:t>
      </w:r>
      <w:proofErr w:type="gramEnd"/>
    </w:p>
    <w:p w14:paraId="30E94E0F" w14:textId="77777777" w:rsidR="0090564F" w:rsidRDefault="0090564F" w:rsidP="0090564F">
      <w:pPr>
        <w:spacing w:after="0" w:line="240" w:lineRule="auto"/>
        <w:rPr>
          <w:sz w:val="20"/>
          <w:szCs w:val="20"/>
        </w:rPr>
      </w:pPr>
    </w:p>
    <w:p w14:paraId="01644FF9" w14:textId="77777777" w:rsidR="0090564F" w:rsidRDefault="0090564F" w:rsidP="0090564F">
      <w:pPr>
        <w:spacing w:after="0"/>
        <w:rPr>
          <w:b/>
          <w:color w:val="538135" w:themeColor="accent6" w:themeShade="BF"/>
          <w:sz w:val="20"/>
          <w:szCs w:val="20"/>
        </w:rPr>
      </w:pPr>
      <w:r>
        <w:rPr>
          <w:b/>
          <w:color w:val="538135" w:themeColor="accent6" w:themeShade="BF"/>
          <w:sz w:val="20"/>
          <w:szCs w:val="20"/>
        </w:rPr>
        <w:t>EDUCATION/TRAINING</w:t>
      </w:r>
    </w:p>
    <w:p w14:paraId="005CB19E" w14:textId="77777777" w:rsidR="0090564F" w:rsidRDefault="0090564F" w:rsidP="0090564F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Master Web and Graphic Design Course</w:t>
      </w:r>
      <w:r w:rsidRPr="0008599A">
        <w:rPr>
          <w:b/>
          <w:sz w:val="20"/>
          <w:szCs w:val="20"/>
        </w:rPr>
        <w:t xml:space="preserve"> </w:t>
      </w:r>
      <w:r w:rsidRPr="00F15269">
        <w:rPr>
          <w:bCs/>
          <w:sz w:val="20"/>
          <w:szCs w:val="20"/>
        </w:rPr>
        <w:t xml:space="preserve">| </w:t>
      </w:r>
      <w:r>
        <w:rPr>
          <w:sz w:val="20"/>
          <w:szCs w:val="20"/>
        </w:rPr>
        <w:t>Springhouse Education &amp; Consulting Service|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Exton, PA </w:t>
      </w:r>
    </w:p>
    <w:p w14:paraId="7F16A9AD" w14:textId="77777777" w:rsidR="0090564F" w:rsidRDefault="0090564F" w:rsidP="0090564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Continued education certificate courses, focusing on:</w:t>
      </w:r>
    </w:p>
    <w:p w14:paraId="23784ECA" w14:textId="77777777" w:rsidR="0090564F" w:rsidRDefault="0090564F" w:rsidP="0090564F">
      <w:pPr>
        <w:spacing w:after="0" w:line="240" w:lineRule="auto"/>
        <w:rPr>
          <w:i/>
          <w:sz w:val="20"/>
          <w:szCs w:val="20"/>
        </w:rPr>
      </w:pPr>
    </w:p>
    <w:p w14:paraId="59736FFA" w14:textId="77777777" w:rsidR="0090564F" w:rsidRPr="00263094" w:rsidRDefault="0090564F" w:rsidP="0090564F">
      <w:pPr>
        <w:spacing w:after="0" w:line="240" w:lineRule="auto"/>
        <w:rPr>
          <w:i/>
          <w:sz w:val="20"/>
          <w:szCs w:val="20"/>
        </w:rPr>
        <w:sectPr w:rsidR="0090564F" w:rsidRPr="00263094" w:rsidSect="00D141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9BA66F" w14:textId="77777777" w:rsidR="0090564F" w:rsidRPr="00505D0A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505D0A">
        <w:rPr>
          <w:sz w:val="20"/>
          <w:szCs w:val="20"/>
        </w:rPr>
        <w:t xml:space="preserve">Adobe </w:t>
      </w:r>
      <w:proofErr w:type="spellStart"/>
      <w:r w:rsidRPr="00505D0A">
        <w:rPr>
          <w:sz w:val="20"/>
          <w:szCs w:val="20"/>
        </w:rPr>
        <w:t>AfterEffects</w:t>
      </w:r>
      <w:proofErr w:type="spellEnd"/>
    </w:p>
    <w:p w14:paraId="3A4CB748" w14:textId="77777777" w:rsidR="0090564F" w:rsidRPr="0030181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 xml:space="preserve">Adobe Illustrator </w:t>
      </w:r>
    </w:p>
    <w:p w14:paraId="2C201F85" w14:textId="77777777" w:rsidR="0090564F" w:rsidRPr="0030181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>Adobe InDesign</w:t>
      </w:r>
    </w:p>
    <w:p w14:paraId="67660D67" w14:textId="77777777" w:rsidR="0090564F" w:rsidRPr="0030181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>Adobe Photoshop</w:t>
      </w:r>
    </w:p>
    <w:p w14:paraId="511D0B53" w14:textId="77777777" w:rsidR="0090564F" w:rsidRPr="0030181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>Adobe Premiere</w:t>
      </w:r>
    </w:p>
    <w:p w14:paraId="62484000" w14:textId="77777777" w:rsidR="0090564F" w:rsidRPr="0030181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>Microsoft Excel</w:t>
      </w:r>
    </w:p>
    <w:p w14:paraId="08CC1978" w14:textId="77777777" w:rsidR="0090564F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EA4B91">
        <w:rPr>
          <w:sz w:val="20"/>
          <w:szCs w:val="20"/>
        </w:rPr>
        <w:t>Microsoft Outlook</w:t>
      </w:r>
    </w:p>
    <w:p w14:paraId="18F9BF6D" w14:textId="77777777" w:rsidR="0090564F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EA4B91">
        <w:rPr>
          <w:sz w:val="20"/>
          <w:szCs w:val="20"/>
        </w:rPr>
        <w:t>Microsoft PowerPoint</w:t>
      </w:r>
    </w:p>
    <w:p w14:paraId="4031803B" w14:textId="77777777" w:rsidR="0090564F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>Microsoft Word</w:t>
      </w:r>
    </w:p>
    <w:p w14:paraId="461123C9" w14:textId="77777777" w:rsidR="0090564F" w:rsidRPr="00093C41" w:rsidRDefault="0090564F" w:rsidP="0090564F">
      <w:pPr>
        <w:spacing w:after="0" w:line="240" w:lineRule="auto"/>
        <w:ind w:left="360"/>
        <w:rPr>
          <w:sz w:val="20"/>
          <w:szCs w:val="20"/>
        </w:rPr>
      </w:pPr>
    </w:p>
    <w:p w14:paraId="1A96B362" w14:textId="77777777" w:rsidR="0090564F" w:rsidRPr="00EA4B9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EA4B91">
        <w:rPr>
          <w:sz w:val="20"/>
          <w:szCs w:val="20"/>
        </w:rPr>
        <w:t>HTML5 and CSS3</w:t>
      </w:r>
    </w:p>
    <w:p w14:paraId="226C7684" w14:textId="77777777" w:rsidR="0090564F" w:rsidRPr="0030181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 xml:space="preserve">JavaScript &amp; </w:t>
      </w:r>
      <w:proofErr w:type="spellStart"/>
      <w:r w:rsidRPr="00301811">
        <w:rPr>
          <w:sz w:val="20"/>
          <w:szCs w:val="20"/>
        </w:rPr>
        <w:t>JQuery</w:t>
      </w:r>
      <w:proofErr w:type="spellEnd"/>
    </w:p>
    <w:p w14:paraId="360B7D78" w14:textId="77777777" w:rsidR="0090564F" w:rsidRPr="00301811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01811">
        <w:rPr>
          <w:sz w:val="20"/>
          <w:szCs w:val="20"/>
        </w:rPr>
        <w:t>Project Management Courses</w:t>
      </w:r>
    </w:p>
    <w:p w14:paraId="71D9446D" w14:textId="77777777" w:rsidR="0090564F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  <w:sectPr w:rsidR="0090564F" w:rsidSect="00D141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722EFA7" w14:textId="77777777" w:rsidR="0090564F" w:rsidRPr="00301811" w:rsidRDefault="0090564F" w:rsidP="0090564F">
      <w:pPr>
        <w:pStyle w:val="ListParagraph"/>
        <w:spacing w:after="0" w:line="240" w:lineRule="auto"/>
        <w:rPr>
          <w:sz w:val="20"/>
          <w:szCs w:val="20"/>
        </w:rPr>
        <w:sectPr w:rsidR="0090564F" w:rsidRPr="00301811" w:rsidSect="00D1411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2509C6E" w14:textId="77777777" w:rsidR="0090564F" w:rsidRDefault="0090564F" w:rsidP="0090564F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Bachelor of Art with Communication Arts Option (Graphic Design)</w:t>
      </w:r>
      <w:r w:rsidRPr="0008599A">
        <w:rPr>
          <w:b/>
          <w:sz w:val="20"/>
          <w:szCs w:val="20"/>
        </w:rPr>
        <w:t xml:space="preserve"> </w:t>
      </w:r>
      <w:r w:rsidRPr="00F15269">
        <w:rPr>
          <w:bCs/>
          <w:sz w:val="20"/>
          <w:szCs w:val="20"/>
        </w:rPr>
        <w:t xml:space="preserve">| </w:t>
      </w:r>
      <w:r>
        <w:rPr>
          <w:sz w:val="20"/>
          <w:szCs w:val="20"/>
        </w:rPr>
        <w:t>Millersville University of Pennsylvania|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Millersville, PA </w:t>
      </w:r>
    </w:p>
    <w:p w14:paraId="798DFBBA" w14:textId="77777777" w:rsidR="0090564F" w:rsidRDefault="0090564F" w:rsidP="0090564F">
      <w:pPr>
        <w:spacing w:after="0" w:line="240" w:lineRule="auto"/>
        <w:rPr>
          <w:sz w:val="20"/>
          <w:szCs w:val="20"/>
        </w:rPr>
      </w:pPr>
    </w:p>
    <w:p w14:paraId="56FF119E" w14:textId="77777777" w:rsidR="0090564F" w:rsidRDefault="0090564F" w:rsidP="0090564F">
      <w:p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>
        <w:rPr>
          <w:b/>
          <w:color w:val="538135" w:themeColor="accent6" w:themeShade="BF"/>
          <w:sz w:val="20"/>
          <w:szCs w:val="20"/>
        </w:rPr>
        <w:t>SPECIAL SKILLS/INTERESTS</w:t>
      </w:r>
    </w:p>
    <w:p w14:paraId="1253CEC4" w14:textId="77777777" w:rsidR="0090564F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76FC0">
        <w:rPr>
          <w:sz w:val="20"/>
          <w:szCs w:val="20"/>
        </w:rPr>
        <w:t>Hand drawing</w:t>
      </w:r>
    </w:p>
    <w:p w14:paraId="342FEC0D" w14:textId="77777777" w:rsidR="0090564F" w:rsidRPr="00676FC0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676FC0">
        <w:rPr>
          <w:sz w:val="20"/>
          <w:szCs w:val="20"/>
        </w:rPr>
        <w:t>ainting</w:t>
      </w:r>
    </w:p>
    <w:p w14:paraId="2D7F8711" w14:textId="77777777" w:rsidR="0090564F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i/>
          <w:sz w:val="20"/>
          <w:szCs w:val="20"/>
        </w:rPr>
      </w:pPr>
      <w:r w:rsidRPr="00676FC0">
        <w:rPr>
          <w:sz w:val="20"/>
          <w:szCs w:val="20"/>
        </w:rPr>
        <w:t>Bass Guitar Player</w:t>
      </w:r>
    </w:p>
    <w:p w14:paraId="424B5169" w14:textId="0268CC09" w:rsidR="00A27B32" w:rsidRPr="0090564F" w:rsidRDefault="0090564F" w:rsidP="0090564F">
      <w:pPr>
        <w:pStyle w:val="ListParagraph"/>
        <w:numPr>
          <w:ilvl w:val="0"/>
          <w:numId w:val="4"/>
        </w:numPr>
        <w:spacing w:after="0" w:line="240" w:lineRule="auto"/>
        <w:rPr>
          <w:iCs/>
          <w:sz w:val="20"/>
          <w:szCs w:val="20"/>
        </w:rPr>
      </w:pPr>
      <w:r w:rsidRPr="007F34E0">
        <w:rPr>
          <w:iCs/>
          <w:sz w:val="20"/>
          <w:szCs w:val="20"/>
        </w:rPr>
        <w:t>Video</w:t>
      </w:r>
      <w:r>
        <w:rPr>
          <w:iCs/>
          <w:sz w:val="20"/>
          <w:szCs w:val="20"/>
        </w:rPr>
        <w:t xml:space="preserve"> Editing</w:t>
      </w:r>
    </w:p>
    <w:sectPr w:rsidR="00A27B32" w:rsidRPr="0090564F" w:rsidSect="00D141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6D79"/>
    <w:multiLevelType w:val="hybridMultilevel"/>
    <w:tmpl w:val="1F6E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0389D"/>
    <w:multiLevelType w:val="hybridMultilevel"/>
    <w:tmpl w:val="4B0A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65786"/>
    <w:multiLevelType w:val="hybridMultilevel"/>
    <w:tmpl w:val="EA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14078"/>
    <w:multiLevelType w:val="hybridMultilevel"/>
    <w:tmpl w:val="FE6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540BE"/>
    <w:multiLevelType w:val="hybridMultilevel"/>
    <w:tmpl w:val="8E2A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08954">
    <w:abstractNumId w:val="3"/>
  </w:num>
  <w:num w:numId="2" w16cid:durableId="1494566427">
    <w:abstractNumId w:val="0"/>
  </w:num>
  <w:num w:numId="3" w16cid:durableId="625308764">
    <w:abstractNumId w:val="2"/>
  </w:num>
  <w:num w:numId="4" w16cid:durableId="1879662162">
    <w:abstractNumId w:val="1"/>
  </w:num>
  <w:num w:numId="5" w16cid:durableId="1837570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4F"/>
    <w:rsid w:val="0090564F"/>
    <w:rsid w:val="00A27B32"/>
    <w:rsid w:val="00D1411F"/>
    <w:rsid w:val="00E2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898"/>
  <w15:chartTrackingRefBased/>
  <w15:docId w15:val="{A405ED53-9282-4AEE-92AE-FDE3130E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6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64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opher-a-jones.com" TargetMode="External"/><Relationship Id="rId5" Type="http://schemas.openxmlformats.org/officeDocument/2006/relationships/hyperlink" Target="mailto:bassjones4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Jones</dc:creator>
  <cp:keywords/>
  <dc:description/>
  <cp:lastModifiedBy>Chris Jones</cp:lastModifiedBy>
  <cp:revision>1</cp:revision>
  <dcterms:created xsi:type="dcterms:W3CDTF">2024-02-20T15:28:00Z</dcterms:created>
  <dcterms:modified xsi:type="dcterms:W3CDTF">2024-02-20T15:30:00Z</dcterms:modified>
</cp:coreProperties>
</file>